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<w:document 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<w:body><w:p><w:pPr><w:rPr><w:rtl w:val="off"/></w:rPr></w:pPr><w:r><w:rPr><w:rtl w:val="off"/></w:rPr><w:t xml:space="preserve"> </w:t></w:r><w:r><w:rPr><w:rFonts w:ascii="Times New Roman" w:eastAsia="Times New Roman" w:hAnsi="Times New Roman" w:hint="default" /><w:b /><w:bCs /><w:color w:val="FF0000" /><w:sz w:val="30" /><w:szCs w:val="30" /><w:rtl w:val="off"/></w:rPr><w:t xml:space="preserve"> </w:t></w:r><w:r><w:rPr><w:rFonts w:ascii="Times New Roman" w:eastAsia="Times New Roman" w:hAnsi="Times New Roman" w:hint="default" /><w:b /><w:bCs /><w:color w:val="FF0000" /><w:sz w:val="30" /><w:szCs w:val="30" /></w:rPr><w:t xml:space="preserve">Формирование культурно-гигиенических навыков у детей </w:t></w:r><w:r><w:rPr><w:rFonts w:ascii="Times New Roman" w:eastAsia="Times New Roman" w:hAnsi="Times New Roman" w:hint="default" /><w:b /><w:bCs /><w:color w:val="FF0000" /><w:sz w:val="30" /><w:szCs w:val="30" /><w:rtl w:val="off"/></w:rPr><w:t xml:space="preserve"> </w:t></w:r><w:r><w:rPr><w:rFonts w:ascii="Times New Roman" w:eastAsia="Times New Roman" w:hAnsi="Times New Roman" w:hint="default" /><w:b /><w:bCs /><w:color w:val="FF0000" /><w:sz w:val="30" /><w:szCs w:val="30" /></w:rPr><w:t>до 4х лет</w:t></w:r><w:r><w:rPr><w:rFonts w:ascii="Times New Roman" w:eastAsia="Times New Roman" w:hAnsi="Times New Roman" w:hint="default" /><w:b /><w:bCs /><w:color w:val="FF0000" /><w:sz w:val="30" /><w:szCs w:val="30" /><w:rtl w:val="off"/></w:rPr><w:t>.</w:t></w:r></w:p><w:p><w:pPr><w:rPr><w:rFonts w:ascii="Times New Roman" w:eastAsia="Times New Roman" w:hAnsi="Times New Roman" w:hint="default" /><w:sz w:val="24" /><w:szCs w:val="24" /><w:rtl w:val="off"/></w:rPr></w:pPr><w:r><w:rPr><w:rtl w:val="off"/></w:rPr><w:t xml:space="preserve">  </w:t></w:r><w:r><w:rPr><w:rFonts w:ascii="Times New Roman" w:eastAsia="Times New Roman" w:hAnsi="Times New Roman" w:hint="default" /><w:sz w:val="24" /><w:szCs w:val="24" /></w:rPr><w:t>Культурно-гигиенические навыки – важная составная частькультуры поведения. Необходимость опрятности, содержания в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чистоте лица, рук, тела, одежды, обуви продиктованная не только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требованиями гигиены, но и нормами человеческих отношений.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Педагоги и родители должны постоянно помнить, что привитые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в детстве навыки, в том числе культурно-гигиенические, приносят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человеку огромную пользу в течение всей его последующей жизни.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</w:t></w:r><w:r><w:rPr><w:rFonts w:ascii="Times New Roman" w:eastAsia="Times New Roman" w:hAnsi="Times New Roman" w:hint="default" /><w:sz w:val="24" /><w:szCs w:val="24" /></w:rPr><w:t>С дошкольного возраста дети должны усвоить определённые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привычки: нельзя класть локти на стол во время еды, есть надо с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закрытым ртом, тщательно пережёвывая пищу.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Для ребёнка, приученного к личной гигиене с раннего возраста,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гигиенические процедуры – потребность, привычка. Обучение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гигиеническим навыкам начинается со знакомства с предметамиличной гигиены: 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полотенце для лица и рук, полотенце для тела,полотенце для ног, банная простынка, небольшая расчёска с тупыми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зубчиками, стаканчик для полоскания рта, зубная щётка, носовые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платки, щёточка для мытья ногтей, мочалка для тела.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</w:t></w:r><w:r><w:rPr><w:rFonts w:ascii="Times New Roman" w:eastAsia="Times New Roman" w:hAnsi="Times New Roman" w:hint="default" /><w:sz w:val="24" /><w:szCs w:val="24" /></w:rPr><w:t>Гигиеническое воспитание после года направлено на приобщение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ребенка к следующим гигиеническим навыкам: мыть руки перед едой и после каждого загрязнения; умываться после ночного сна и после каждого загрязнения; принимать ежедневно гигиенический душ перед ночным сном, а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летом — и перед 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дневным сном; мыться с мылом и мочалкой (через два дня на третий); подмываться перед сном и после сна, если малыш проснулся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мокрым; полоскать рот после приема пищи (с двух лет); пользоваться зубной щеткой (с двух лет); пользоваться носовым платком по мере надобности в помещениии на прогулке (самостоятельно с двух с половиной лет); пользоваться расческой, стоя перед зеркалом (с полутора — двухлет); ухаживать за ногтями с помощью щеточки (с двух с половинойлет); не брать пищу грязными руками (под контролем взрослого напротяжении всего раннего детства); мыть ноги перед сном.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Любую гигиеническую процедуру с маленьким ребенком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следует проводить аккуратно, осторожно, чтобы не испугать его, не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вызвать неприятных ощущений. И даже тогда, когда ваш малыш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научится самостоятельно выполнять ту или иную процедуру, не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оставляйте его без присмотра</w:t></w:r><w:r><w:rPr><w:rFonts w:ascii="Times New Roman" w:eastAsia="Times New Roman" w:hAnsi="Times New Roman" w:hint="default" /><w:sz w:val="24" /><w:szCs w:val="24" /><w:rtl w:val="off"/></w:rPr><w:t xml:space="preserve">.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</w:t></w:r><w:r><w:rPr><w:rFonts w:ascii="Times New Roman" w:eastAsia="Times New Roman" w:hAnsi="Times New Roman" w:hint="default" /><w:sz w:val="24" /><w:szCs w:val="24" /></w:rPr><w:t>Приступая к гигиенической процедуре, заранее продумайте вседействия, расположите необходимые предметы так, чтобы ими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свободно можно было пользоваться, не тратя время на их поиски, не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отвлекаясь. Например, готовясь к купанию, продумайте, где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поставить кувшин, куда положить мыло, на какой крючок повесить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полотенце. Проверьте температуру воды, уберите все лишниепредметы из ванной комнаты.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Для проведения гигиенических процедур с ребенком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создайте все необходимые условия: разместите крючок для полотенца на уровне роста (но не глаз!)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ребенка; подставьте к умывальнику скамеечку, стоя на которой он сможет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достать кран; прикрепите ручку-держатель к стене, чтобы ребенок мог держаться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за нее обеими руками при подмывании, мытье ног, принятии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гигиенического душа; положите в ванной коврик (решетку), чтобы ребенок не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поскользнулся.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Предметы, которыми ребенок будет пользоваться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самостоятельно, следует подобрать с учетом его возрастных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возможностей.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</w:t></w:r><w:r><w:rPr><w:rFonts w:ascii="Times New Roman" w:eastAsia="Times New Roman" w:hAnsi="Times New Roman" w:hint="default" /><w:sz w:val="24" /><w:szCs w:val="24" /></w:rPr><w:t>Размер куска мыла должен соответствовать руке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ребенка; полотенце и петелька на нем должны быть такими, чтобы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малыш одним движением мог снять и повесить его; стаканчики для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зубной щетки и полоскания рта должны быть устойчивыми,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удобными и безопасными; расческу следует выбрать с тупыми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зубчиками, чтобы не повредить нежную кожу малыша, а ее размер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должен соответствовать его руке.Предметы личной гигиены ребенка должны быть красочными,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располагающими к запоминанию.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</w:t></w:r><w:r><w:rPr><w:rFonts w:ascii="Times New Roman" w:eastAsia="Times New Roman" w:hAnsi="Times New Roman" w:hint="default" /><w:sz w:val="24" /><w:szCs w:val="24" /></w:rPr><w:t>Начиная с года ребенок способен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находить свое полотенце, которое всегда висит в определенном месте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и имеет какой-либо красочный ориентир (рисунок на ткани,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аппликация, вышивка и т. п.).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Удобная организация условий для гигиенической процедуры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должна побуждать ребенка к активности, самостоятельным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действиям.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Учим умываться </w:t></w:r><w:r><w:rPr><w:rFonts w:ascii="Times New Roman" w:eastAsia="Times New Roman" w:hAnsi="Times New Roman" w:hint="default" /><w:sz w:val="24" /><w:szCs w:val="24" /><w:rtl w:val="off"/></w:rPr><w:t>з</w:t></w:r><w:r><w:rPr><w:rFonts w:ascii="Times New Roman" w:eastAsia="Times New Roman" w:hAnsi="Times New Roman" w:hint="default" /><w:sz w:val="24" /><w:szCs w:val="24" /></w:rPr><w:t xml:space="preserve">авернуть рукава одежды ребенка. Проверить температуру воды. Намылить ладони малыша до образования пены,потереть ими друг о друга.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</w:t></w:r><w:r><w:rPr><w:rFonts w:ascii="Times New Roman" w:eastAsia="Times New Roman" w:hAnsi="Times New Roman" w:hint="default" /><w:sz w:val="24" /><w:szCs w:val="24" /></w:rPr><w:t>Можно поиграть: &quot;Чьи это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лапки? Лапки-царапки?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        </w:t></w:r><w:r><w:rPr><w:rFonts w:ascii="Times New Roman" w:eastAsia="Times New Roman" w:hAnsi="Times New Roman" w:hint="default" /><w:sz w:val="24" /><w:szCs w:val="24" /></w:rPr><w:t xml:space="preserve">Нет, это ручки! Чьи это ручки?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        </w:t></w:r><w:r><w:rPr><w:rFonts w:ascii="Times New Roman" w:eastAsia="Times New Roman" w:hAnsi="Times New Roman" w:hint="default" /><w:sz w:val="24" /><w:szCs w:val="24" /></w:rPr><w:t xml:space="preserve">Да,моей внучки (дочки)!&quot; и т. п.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/w:rPr><w:t>Смыть мыло под струей воды, побуждая малыша к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самостоятельным действиям. Вымыть лицо, называя каждую его часть. Учить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сморкаться: зажимая то одну, то другую ноздрю,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предложить с усилием выдуть струю воздуха. Еще раз обмыть водой руки ребенка. Закрыть воду. Снять полотенце, привлекая малыша к участию в этом. Насухо вытереть лицо и руки, называя части тела или</w:t></w:r><w:r><w:rPr><w:rFonts w:ascii="Times New Roman" w:eastAsia="Times New Roman" w:hAnsi="Times New Roman" w:hint="default" /><w:sz w:val="24" /><w:szCs w:val="24" /><w:rtl w:val="off"/></w:rPr><w:t xml:space="preserve"> ли</w:t></w:r><w:r><w:rPr><w:rFonts w:ascii="Times New Roman" w:eastAsia="Times New Roman" w:hAnsi="Times New Roman" w:hint="default" /><w:sz w:val="24" /><w:szCs w:val="24" /></w:rPr><w:t>ца, которые вытираются. Предложить посмотреть в зеркало: &quot;Вот какой ты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стал чистенький и красивый!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При умывании взрослый называет все действия, которые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происходят перед глазами ребенка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 (&quot;Это водичка. Вот как бежит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водичка! Какая водичка? Теплая, прозрачная, быстрая, ласковая.Это мыло. Какое мыло? Красивое, гладкое, скользкое. Ой, ой!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Хочет убежать. Нет, мы не дадим тебе, мыло, убежать!&quot;)</w:t></w:r></w:p><w:p><w:pPr><w:rPr><w:rFonts w:ascii="Times New Roman" w:eastAsia="Times New Roman" w:hAnsi="Times New Roman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</w:t></w:r><w:r><w:rPr><w:rFonts w:ascii="Times New Roman" w:eastAsia="Times New Roman" w:hAnsi="Times New Roman" w:hint="default" /><w:sz w:val="24" /><w:szCs w:val="24" /></w:rPr><w:t>Во втором полугодии взрослый, придерживаясь</w:t></w:r><w:r><w:rPr><w:rFonts w:ascii="Times New Roman" w:eastAsia="Times New Roman" w:hAnsi="Times New Roman" w:hint="default" /><w:sz w:val="24" /><w:szCs w:val="24" /><w:rtl w:val="off"/></w:rPr><w:t xml:space="preserve">  </w:t></w:r><w:r><w:rPr><w:rFonts w:ascii="Times New Roman" w:eastAsia="Times New Roman" w:hAnsi="Times New Roman" w:hint="default" /><w:sz w:val="24" /><w:szCs w:val="24" /></w:rPr><w:t>последовательности действий, побуждает ребенка к посильной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самостоятельности.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Очень важно начиная с полутора лет учить малыша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самостоятельно пользоваться полотенцем, вытирать насухо руки.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Его возросшая активность требует частого мытья рук. Если их невытирать насухо, очень скоро может образоваться грубая кожа (т.н. цыпки), трещинки и т. п.</w:t></w:r><w:r><w:rPr><w:rFonts w:ascii="Times New Roman" w:eastAsia="Times New Roman" w:hAnsi="Times New Roman" w:hint="default" /><w:sz w:val="24" /><w:szCs w:val="24" /><w:rtl w:val="off"/></w:rPr><w:t xml:space="preserve">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</w:t></w:r><w:r><w:rPr><w:rFonts w:ascii="Times New Roman" w:eastAsia="Times New Roman" w:hAnsi="Times New Roman" w:hint="default" /><w:sz w:val="24" /><w:szCs w:val="24" /></w:rPr><w:t>Учим пользоваться полотенцем</w:t></w:r><w:r><w:rPr><w:rFonts w:ascii="Times New Roman" w:eastAsia="Times New Roman" w:hAnsi="Times New Roman" w:hint="default" /><w:sz w:val="24" /><w:szCs w:val="24" /><w:rtl w:val="off"/></w:rPr><w:t>,</w:t></w:r><w:r><w:rPr><w:rFonts w:ascii="Times New Roman" w:eastAsia="Times New Roman" w:hAnsi="Times New Roman" w:hint="default" /><w:sz w:val="24" /><w:szCs w:val="24" /></w:rPr><w:t xml:space="preserve"> </w:t></w:r><w:r><w:rPr><w:rFonts w:ascii="Times New Roman" w:eastAsia="Times New Roman" w:hAnsi="Times New Roman" w:hint="default" /><w:sz w:val="24" /><w:szCs w:val="24" /><w:rtl w:val="off"/></w:rPr><w:t>с</w:t></w:r><w:r><w:rPr><w:rFonts w:ascii="Times New Roman" w:eastAsia="Times New Roman" w:hAnsi="Times New Roman" w:hint="default" /><w:sz w:val="24" /><w:szCs w:val="24" /></w:rPr><w:t>нять полотенце с крючка. Положить его на одну руку, затем спрятать под него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вторую руку. Ровно держа полотенце посередине, поднести его к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лицу, прижимая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 касаться каждой части лица. Насухо вытерев лицо, освободить одну руку из-подполотенца и вытирать ее движениями руки, спрятанной подним. Вытереть вторую руку.Все действия следует сопровождать оживленным разговором с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малышом.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 А в конце, предложив показать ручки и пальчики зайке,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мишке, спросить: &quot;Какие теперь ручки?&quot; Ответить: &quot;Сухие, чистые!&quot;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Затем прочитать потешку &quot;Мальчик-пальчик&quot;: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  </w:t></w:r><w:r><w:rPr><w:rFonts w:ascii="Times New Roman" w:eastAsia="Times New Roman" w:hAnsi="Times New Roman" w:hint="default" /><w:sz w:val="24" /><w:szCs w:val="24" /></w:rPr><w:t>Мальчик-пальчик, где ты был?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  </w:t></w:r><w:r><w:rPr><w:rFonts w:ascii="Times New Roman" w:eastAsia="Times New Roman" w:hAnsi="Times New Roman" w:hint="default" /><w:sz w:val="24" /><w:szCs w:val="24" /></w:rPr><w:t>С этим братцем в лес ходил,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  </w:t></w:r><w:r><w:rPr><w:rFonts w:ascii="Times New Roman" w:eastAsia="Times New Roman" w:hAnsi="Times New Roman" w:hint="default" /><w:sz w:val="24" /><w:szCs w:val="24" /></w:rPr><w:t>С этим братцем щи варил,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  </w:t></w:r><w:r><w:rPr><w:rFonts w:ascii="Times New Roman" w:eastAsia="Times New Roman" w:hAnsi="Times New Roman" w:hint="default" /><w:sz w:val="24" /><w:szCs w:val="24" /></w:rPr><w:t>С этим братцем кашу ел,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  </w:t></w:r><w:r><w:rPr><w:rFonts w:ascii="Times New Roman" w:eastAsia="Times New Roman" w:hAnsi="Times New Roman" w:hint="default" /><w:sz w:val="24" /><w:szCs w:val="24" /></w:rPr><w:t>С этим братцем песни пел!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/w:rPr><w:t>При чтении потешки побуждать малыша показывать поочередно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каждый пальчик.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Если взрослый наберется терпения, то скоро малыш будет сам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мыть и вытирать руки.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</w:t></w:r><w:r><w:rPr><w:rFonts w:ascii="Times New Roman" w:eastAsia="Times New Roman" w:hAnsi="Times New Roman" w:hint="default" /><w:sz w:val="24" /><w:szCs w:val="24" /></w:rPr><w:t>Учим пользоваться носовым платком</w:t></w:r><w:r><w:rPr><w:rFonts w:ascii="Times New Roman" w:eastAsia="Times New Roman" w:hAnsi="Times New Roman" w:hint="default" /><w:sz w:val="24" /><w:szCs w:val="24" /><w:rtl w:val="off"/></w:rPr><w:t xml:space="preserve">. </w:t></w:r><w:r><w:rPr><w:rFonts w:ascii="Times New Roman" w:eastAsia="Times New Roman" w:hAnsi="Times New Roman" w:hint="default" /><w:sz w:val="24" /><w:szCs w:val="24" /></w:rPr><w:t>Знать назначение носового платка. Не использовать его как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предмет игры. Спокойно относиться к процедуре использования платка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по назначению.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Находить носовой платок в кармане платья, кофты, рубашки,пальто и т. п. Самостоятельно доставать платок из кармана и использовать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(в случае не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обходимости обращаться за помощью). Постепенно формировать умение разворачивать и сворачивать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платок, 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аккуратно убирать его в карман. Обращать внимание на чистоту носового платка.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</w:t></w:r><w:r><w:rPr><w:rFonts w:ascii="Times New Roman" w:eastAsia="Times New Roman" w:hAnsi="Times New Roman" w:hint="default" /><w:sz w:val="24" /><w:szCs w:val="24" /></w:rPr><w:t>Учим пользоваться расческой</w:t></w:r><w:r><w:rPr><w:rFonts w:ascii="Times New Roman" w:eastAsia="Times New Roman" w:hAnsi="Times New Roman" w:hint="default" /><w:sz w:val="24" /><w:szCs w:val="24" /><w:rtl w:val="off"/></w:rPr><w:t>.</w:t></w:r><w:r><w:rPr><w:rFonts w:ascii="Times New Roman" w:eastAsia="Times New Roman" w:hAnsi="Times New Roman" w:hint="default" /><w:sz w:val="24" /><w:szCs w:val="24" /></w:rPr><w:t xml:space="preserve"> Знать свою расческу и место, где она лежит. Показать функциональное назначение расчески иформировать навык ее использования. Учить спокойно относиться к процедуре причесывания,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повторять ее по мере надобности (после сна, после прогулки, послепользования головным убором и т. п.). Позволять ребенку проявлять самостоятельность исходя из его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желания (&quot;Я сам!&quot;). Переносить навык использования расчески в игровую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ситуацию (с куклой),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 повторяя знакомое действие в сюжетноролевой игре. Исключить возможность пользования чужой расческой.</w:t></w:r><w:r><w:rPr><w:rFonts w:ascii="Times New Roman" w:eastAsia="Times New Roman" w:hAnsi="Times New Roman" w:hint="default" /><w:sz w:val="24" /><w:szCs w:val="24" /><w:rtl w:val="off"/></w:rPr><w:t xml:space="preserve">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</w:t></w:r><w:r><w:rPr><w:rFonts w:ascii="Times New Roman" w:eastAsia="Times New Roman" w:hAnsi="Times New Roman" w:hint="default" /><w:sz w:val="24" /><w:szCs w:val="24" /></w:rPr><w:t>Учим пользоваться зеркалом</w:t></w:r><w:r><w:rPr><w:rFonts w:ascii="Times New Roman" w:eastAsia="Times New Roman" w:hAnsi="Times New Roman" w:hint="default" /><w:sz w:val="24" /><w:szCs w:val="24" /><w:rtl w:val="off"/></w:rPr><w:t>.</w:t></w:r><w:r><w:rPr><w:rFonts w:ascii="Times New Roman" w:eastAsia="Times New Roman" w:hAnsi="Times New Roman" w:hint="default" /><w:sz w:val="24" /><w:szCs w:val="24" /></w:rPr><w:t xml:space="preserve"> Знать, что такое зеркало и его функциональное назначение(причесываться перед зеркалом, рассматривать свою одежду и т.д.). Учить спокойно, с интересом рассматривать себя в зеркале, нетрогая его руками.Подводить малыша к зеркалу, обращать его внимание на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чистоту одежды и лица.</w:t></w:r><w:r><w:rPr><w:rFonts w:ascii="Times New Roman" w:eastAsia="Times New Roman" w:hAnsi="Times New Roman" w:hint="default" /><w:sz w:val="24" /><w:szCs w:val="24" /><w:rtl w:val="off"/></w:rPr><w:t xml:space="preserve">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</w:t></w:r><w:r><w:rPr><w:rFonts w:ascii="Times New Roman" w:eastAsia="Times New Roman" w:hAnsi="Times New Roman" w:hint="default" /><w:sz w:val="24" /><w:szCs w:val="24" /></w:rPr><w:t>Объём и содержание культурно-гигиенических навыков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по возрастным группам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Вторая младшая группа (от 3 до 4 лет)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Приучать детей следить за своим внешним видом. Напоминать им,как правильно пользоваться мылом. Продолжать учить аккуратно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мыть руки, лицо, уши; насухо вытираться после умывания, вешать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полотенце на место, пользоваться расчёской и носовым платком.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Формировать элементарные навыки поведения во время еды: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правильно пользоваться столовой и чайной ложками, вилкой,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салфеткой; не крошить хлеб, пережёвывать пищу с закрытым ртом,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не разговаривать с полным ртом.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К концу года дети должны владеть простейшими навыкамиповедения во время еды, умывания.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Ребёнок трёх лет способен соблюдать правила гигиены,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пользоваться горшком, 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мыть и вытирать руки; общаться со взрослыми,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устанавливать контакт со сверстниками; следовать простым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полученным инструкциям. 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Ребёнок может одеваться (полностью или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частично), рисовать простые фигуры, различать некоторые цвета.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Как правило,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 xml:space="preserve"> трёхлетние дети знакомы с режимом, предложеннымим родителями. Приучая детей к режиму, следует предупреждать их,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чем они будут заниматься. Для обозначения того или иного режимного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момента можно выбрать музыку (песенки из мультфильмов, детских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фильмов) или обозначать действия стихами.</w:t></w:r><w:r><w:rPr><w:rFonts w:ascii="Times New Roman" w:eastAsia="Times New Roman" w:hAnsi="Times New Roman" w:hint="default" /><w:sz w:val="24" /><w:szCs w:val="24" /><w:rtl w:val="off"/></w:rPr><w:t xml:space="preserve">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</w:t></w:r><w:r><w:rPr><w:rFonts w:ascii="Times New Roman" w:eastAsia="Times New Roman" w:hAnsi="Times New Roman" w:hint="default" /><w:sz w:val="24" /><w:szCs w:val="24" /></w:rPr><w:t>Моем руки дружно,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</w:t></w:r><w:r><w:rPr><w:rFonts w:ascii="Times New Roman" w:eastAsia="Times New Roman" w:hAnsi="Times New Roman" w:hint="default" /><w:sz w:val="24" /><w:szCs w:val="24" /></w:rPr><w:t>Нам обедать нужно,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</w:t></w:r><w:r><w:rPr><w:rFonts w:ascii="Times New Roman" w:eastAsia="Times New Roman" w:hAnsi="Times New Roman" w:hint="default" /><w:sz w:val="24" /><w:szCs w:val="24" /></w:rPr><w:t>С аппетитом мы едим,</w:t></w:r><w:r><w:rPr><w:rFonts w:ascii="Times New Roman" w:eastAsia="Times New Roman" w:hAnsi="Times New Roman" w:hint="default" /><w:sz w:val="24" /><w:szCs w:val="24" /><w:rtl w:val="off"/></w:rPr><w:t xml:space="preserve"> 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w:rtl w:val="off"/></w:rPr><w:t xml:space="preserve">             </w:t></w:r><w:r><w:rPr><w:rFonts w:ascii="Times New Roman" w:eastAsia="Times New Roman" w:hAnsi="Times New Roman" w:hint="default" /><w:sz w:val="24" /><w:szCs w:val="24" /></w:rPr><w:t>Большими вырасти хотим.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/w:rPr><w:t>Вот сейчас, вот сейчас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/w:rPr><w:t>Наступает тихий час.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/w:rPr><w:t>Надо тихо лежать,</w:t></w:r></w:p><w:p><w:pPr><w:rPr><w:rFonts w:ascii="Times New Roman" w:eastAsia="Times New Roman" w:hAnsi="Times New Roman" w:hint="default" /><w:sz w:val="24" /><w:szCs w:val="24" /><w:rtl w:val="off"/></w:rPr></w:pPr><w:r><w:rPr><w:rFonts w:ascii="Times New Roman" w:eastAsia="Times New Roman" w:hAnsi="Times New Roman" w:hint="default" /><w:sz w:val="24" /><w:szCs w:val="24" /></w:rPr><w:t>Никому не мешать.</w:t></w:r></w:p><w:p><w:pPr><w:rPr><w:rFonts w:ascii="Times New Roman" w:eastAsia="Times New Roman" w:hAnsi="Times New Roman" w:hint="default" /><w:sz w:val="24" /><w:szCs w:val="24" /></w:rPr></w:pPr><w:r><w:rPr><w:rFonts w:ascii="Times New Roman" w:eastAsia="Times New Roman" w:hAnsi="Times New Roman" w:hint="default" /><w:sz w:val="24" /><w:szCs w:val="24" /></w:rPr><w:t>Детям трёх лет приходится часто напоминать о том или ином</w:t></w:r><w:r><w:rPr><w:rFonts w:ascii="Times New Roman" w:eastAsia="Times New Roman" w:hAnsi="Times New Roman" w:hint="default" /><w:sz w:val="24" /><w:szCs w:val="24" /><w:rtl w:val="off"/></w:rPr><w:t xml:space="preserve"> </w:t></w:r><w:r><w:rPr><w:rFonts w:ascii="Times New Roman" w:eastAsia="Times New Roman" w:hAnsi="Times New Roman" w:hint="default" /><w:sz w:val="24" /><w:szCs w:val="24" /></w:rPr><w:t>режимном моменте, о правилах поведения.</w:t></w:r></w:p><w:sectPr><w:pgSz w:w="11906" w:h="16838"/><w:pgMar w:top="1985" w:right="1701" w:bottom="1701" w:left="1701" w:header="720" w:footer="720" w:gutter="0"/><w:cols/><w:docGrid w:linePitch="170" w:charSpace="-6144" w:type="lines"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777</cp:lastModifiedBy>
  <cp:revision>1</cp:revision>
  <dcterms:modified xsi:type="dcterms:W3CDTF">2025-01-26T10:10:40Z</dcterms:modified>
  <cp:version>0900.0000.01</cp:version>
</cp:coreProperties>
</file>